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08" w:tblpY="1258"/>
        <w:tblW w:w="8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6682"/>
        <w:gridCol w:w="269"/>
      </w:tblGrid>
      <w:tr w:rsidR="00291C8A" w:rsidRPr="00847727" w:rsidTr="00847727">
        <w:trPr>
          <w:trHeight w:val="36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1C8A" w:rsidRPr="001706B6" w:rsidRDefault="00291C8A" w:rsidP="005D3D28">
            <w:pPr>
              <w:rPr>
                <w:noProof/>
                <w:sz w:val="20"/>
                <w:szCs w:val="20"/>
                <w:lang w:val="nl-NL" w:eastAsia="nl-NL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3F344F0" wp14:editId="66A874EA">
                  <wp:extent cx="732790" cy="797560"/>
                  <wp:effectExtent l="0" t="0" r="0" b="2540"/>
                  <wp:docPr id="21" name="Afbeelding 3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2" w:type="dxa"/>
            <w:tcBorders>
              <w:top w:val="single" w:sz="4" w:space="0" w:color="auto"/>
            </w:tcBorders>
            <w:shd w:val="clear" w:color="auto" w:fill="auto"/>
          </w:tcPr>
          <w:p w:rsidR="00291C8A" w:rsidRPr="009B1C7A" w:rsidRDefault="00291C8A" w:rsidP="005D3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3D28" w:rsidRPr="00C63EB8" w:rsidRDefault="005D3D28" w:rsidP="005D3D2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C63EB8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ELECTIONS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DES BELGES A L'ETRANGER</w:t>
            </w:r>
          </w:p>
          <w:p w:rsidR="00291C8A" w:rsidRPr="005D3D28" w:rsidRDefault="00291C8A" w:rsidP="005D3D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:rsidR="00291C8A" w:rsidRPr="005D3D28" w:rsidRDefault="005D3D28" w:rsidP="004958F9">
            <w:pPr>
              <w:jc w:val="center"/>
              <w:rPr>
                <w:rFonts w:ascii="Arial Narrow" w:hAnsi="Arial Narrow" w:cs="Arial"/>
                <w:b/>
                <w:lang w:val="fr-BE"/>
              </w:rPr>
            </w:pPr>
            <w:r w:rsidRPr="005D3D28">
              <w:rPr>
                <w:rFonts w:ascii="Arial Narrow" w:hAnsi="Arial Narrow" w:cs="Arial"/>
                <w:b/>
                <w:lang w:val="fr-BE"/>
              </w:rPr>
              <w:t>Enregistrement en tant qu’électeur</w:t>
            </w:r>
            <w:r>
              <w:rPr>
                <w:rFonts w:ascii="Arial Narrow" w:hAnsi="Arial Narrow" w:cs="Arial"/>
                <w:b/>
                <w:lang w:val="fr-BE"/>
              </w:rPr>
              <w:t xml:space="preserve"> domicilié dans l’U</w:t>
            </w:r>
            <w:r w:rsidRPr="005D3D28">
              <w:rPr>
                <w:rFonts w:ascii="Arial Narrow" w:hAnsi="Arial Narrow" w:cs="Arial"/>
                <w:b/>
                <w:lang w:val="fr-BE"/>
              </w:rPr>
              <w:t>nion européenne</w:t>
            </w:r>
          </w:p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1C8A" w:rsidRPr="00743E67" w:rsidRDefault="00291C8A" w:rsidP="005D3D28">
            <w:pPr>
              <w:ind w:left="-108"/>
              <w:rPr>
                <w:sz w:val="20"/>
                <w:szCs w:val="20"/>
                <w:lang w:val="fr-BE"/>
              </w:rPr>
            </w:pPr>
          </w:p>
        </w:tc>
      </w:tr>
      <w:tr w:rsidR="00291C8A" w:rsidRPr="00847727" w:rsidTr="00847727">
        <w:trPr>
          <w:trHeight w:val="61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1C8A" w:rsidRPr="00743E67" w:rsidRDefault="00291C8A" w:rsidP="005D3D28">
            <w:pPr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6682" w:type="dxa"/>
            <w:tcBorders>
              <w:top w:val="single" w:sz="4" w:space="0" w:color="auto"/>
            </w:tcBorders>
            <w:shd w:val="clear" w:color="auto" w:fill="auto"/>
          </w:tcPr>
          <w:p w:rsidR="00291C8A" w:rsidRPr="00E62AA7" w:rsidRDefault="00291C8A" w:rsidP="005D3D28">
            <w:pPr>
              <w:jc w:val="center"/>
              <w:rPr>
                <w:rFonts w:ascii="Arial Narrow" w:hAnsi="Arial Narrow" w:cs="Arial"/>
                <w:sz w:val="20"/>
                <w:szCs w:val="20"/>
                <w:lang w:val="fr-BE"/>
              </w:rPr>
            </w:pPr>
            <w:r w:rsidRPr="00E62AA7">
              <w:rPr>
                <w:rFonts w:ascii="Arial Narrow" w:hAnsi="Arial Narrow" w:cs="Arial"/>
                <w:sz w:val="20"/>
                <w:szCs w:val="20"/>
                <w:lang w:val="fr-BE"/>
              </w:rPr>
              <w:t>Cet enregistrement</w:t>
            </w:r>
            <w:r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 facultatif</w:t>
            </w:r>
            <w:r w:rsidRPr="00E62AA7">
              <w:rPr>
                <w:rFonts w:ascii="Arial Narrow" w:hAnsi="Arial Narrow" w:cs="Arial"/>
                <w:sz w:val="20"/>
                <w:szCs w:val="20"/>
                <w:lang w:val="fr-BE"/>
              </w:rPr>
              <w:t xml:space="preserve"> est valable pour les élections </w:t>
            </w:r>
            <w:r>
              <w:rPr>
                <w:rFonts w:ascii="Arial Narrow" w:hAnsi="Arial Narrow" w:cs="Arial"/>
                <w:sz w:val="20"/>
                <w:szCs w:val="20"/>
                <w:lang w:val="fr-BE"/>
              </w:rPr>
              <w:t>du Parlement européen</w:t>
            </w:r>
          </w:p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1C8A" w:rsidRPr="00E62AA7" w:rsidRDefault="00291C8A" w:rsidP="005D3D28">
            <w:pPr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</w:tr>
    </w:tbl>
    <w:p w:rsidR="00DB058F" w:rsidRPr="005D3D28" w:rsidRDefault="00DB058F" w:rsidP="00DB058F">
      <w:pPr>
        <w:rPr>
          <w:rFonts w:ascii="Arial Narrow" w:hAnsi="Arial Narrow" w:cs="Arial"/>
          <w:b/>
          <w:sz w:val="20"/>
          <w:szCs w:val="20"/>
          <w:lang w:val="fr-BE"/>
        </w:rPr>
      </w:pPr>
      <w:r w:rsidRPr="005D3D28">
        <w:rPr>
          <w:rFonts w:ascii="Arial Narrow" w:hAnsi="Arial Narrow" w:cs="Arial"/>
          <w:sz w:val="16"/>
          <w:szCs w:val="16"/>
          <w:lang w:val="fr-BE"/>
        </w:rPr>
        <w:t>Numéro d’identification du Registre national</w:t>
      </w:r>
      <w:r w:rsidRPr="005D3D28">
        <w:rPr>
          <w:rFonts w:ascii="Arial Narrow" w:hAnsi="Arial Narrow" w:cs="Arial"/>
          <w:color w:val="99CC00"/>
          <w:sz w:val="20"/>
          <w:szCs w:val="20"/>
          <w:lang w:val="fr-BE"/>
        </w:rPr>
        <w:t xml:space="preserve">  </w:t>
      </w:r>
      <w:r w:rsidRPr="005D3D28">
        <w:rPr>
          <w:rFonts w:ascii="Arial Narrow" w:hAnsi="Arial Narrow" w:cs="Arial"/>
          <w:color w:val="008000"/>
          <w:sz w:val="20"/>
          <w:szCs w:val="20"/>
          <w:lang w:val="fr-BE"/>
        </w:rPr>
        <w:t xml:space="preserve"> 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850BA9">
        <w:rPr>
          <w:rFonts w:ascii="Arial Narrow" w:hAnsi="Arial Narrow" w:cs="Arial"/>
          <w:b/>
          <w:color w:val="008000"/>
          <w:sz w:val="20"/>
          <w:szCs w:val="20"/>
        </w:rPr>
      </w:r>
      <w:r w:rsidR="00850BA9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850BA9">
        <w:rPr>
          <w:rFonts w:ascii="Arial Narrow" w:hAnsi="Arial Narrow" w:cs="Arial"/>
          <w:b/>
          <w:color w:val="008000"/>
          <w:sz w:val="20"/>
          <w:szCs w:val="20"/>
        </w:rPr>
      </w:r>
      <w:r w:rsidR="00850BA9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.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850BA9">
        <w:rPr>
          <w:rFonts w:ascii="Arial Narrow" w:hAnsi="Arial Narrow" w:cs="Arial"/>
          <w:b/>
          <w:color w:val="008000"/>
          <w:sz w:val="20"/>
          <w:szCs w:val="20"/>
        </w:rPr>
      </w:r>
      <w:r w:rsidR="00850BA9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850BA9">
        <w:rPr>
          <w:rFonts w:ascii="Arial Narrow" w:hAnsi="Arial Narrow" w:cs="Arial"/>
          <w:b/>
          <w:color w:val="008000"/>
          <w:sz w:val="20"/>
          <w:szCs w:val="20"/>
        </w:rPr>
      </w:r>
      <w:r w:rsidR="00850BA9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.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850BA9">
        <w:rPr>
          <w:rFonts w:ascii="Arial Narrow" w:hAnsi="Arial Narrow" w:cs="Arial"/>
          <w:b/>
          <w:color w:val="008000"/>
          <w:sz w:val="20"/>
          <w:szCs w:val="20"/>
        </w:rPr>
      </w:r>
      <w:r w:rsidR="00850BA9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850BA9">
        <w:rPr>
          <w:rFonts w:ascii="Arial Narrow" w:hAnsi="Arial Narrow" w:cs="Arial"/>
          <w:b/>
          <w:color w:val="008000"/>
          <w:sz w:val="20"/>
          <w:szCs w:val="20"/>
        </w:rPr>
      </w:r>
      <w:r w:rsidR="00850BA9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-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850BA9">
        <w:rPr>
          <w:rFonts w:ascii="Arial Narrow" w:hAnsi="Arial Narrow" w:cs="Arial"/>
          <w:b/>
          <w:color w:val="008000"/>
          <w:sz w:val="20"/>
          <w:szCs w:val="20"/>
        </w:rPr>
      </w:r>
      <w:r w:rsidR="00850BA9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850BA9">
        <w:rPr>
          <w:rFonts w:ascii="Arial Narrow" w:hAnsi="Arial Narrow" w:cs="Arial"/>
          <w:b/>
          <w:color w:val="008000"/>
          <w:sz w:val="20"/>
          <w:szCs w:val="20"/>
        </w:rPr>
      </w:r>
      <w:r w:rsidR="00850BA9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850BA9">
        <w:rPr>
          <w:rFonts w:ascii="Arial Narrow" w:hAnsi="Arial Narrow" w:cs="Arial"/>
          <w:b/>
          <w:color w:val="008000"/>
          <w:sz w:val="20"/>
          <w:szCs w:val="20"/>
        </w:rPr>
      </w:r>
      <w:r w:rsidR="00850BA9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t>-</w:t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850BA9">
        <w:rPr>
          <w:rFonts w:ascii="Arial Narrow" w:hAnsi="Arial Narrow" w:cs="Arial"/>
          <w:b/>
          <w:color w:val="008000"/>
          <w:sz w:val="20"/>
          <w:szCs w:val="20"/>
        </w:rPr>
      </w:r>
      <w:r w:rsidR="00850BA9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5D3D28">
        <w:rPr>
          <w:rFonts w:ascii="Arial Narrow" w:hAnsi="Arial Narrow" w:cs="Arial"/>
          <w:b/>
          <w:color w:val="008000"/>
          <w:sz w:val="20"/>
          <w:szCs w:val="20"/>
          <w:lang w:val="fr-BE"/>
        </w:rPr>
        <w:instrText xml:space="preserve"> FORMCHECKBOX </w:instrText>
      </w:r>
      <w:r w:rsidR="00850BA9">
        <w:rPr>
          <w:rFonts w:ascii="Arial Narrow" w:hAnsi="Arial Narrow" w:cs="Arial"/>
          <w:b/>
          <w:color w:val="008000"/>
          <w:sz w:val="20"/>
          <w:szCs w:val="20"/>
        </w:rPr>
      </w:r>
      <w:r w:rsidR="00850BA9">
        <w:rPr>
          <w:rFonts w:ascii="Arial Narrow" w:hAnsi="Arial Narrow" w:cs="Arial"/>
          <w:b/>
          <w:color w:val="008000"/>
          <w:sz w:val="20"/>
          <w:szCs w:val="20"/>
        </w:rPr>
        <w:fldChar w:fldCharType="separate"/>
      </w:r>
      <w:r w:rsidRPr="005D3D28">
        <w:rPr>
          <w:rFonts w:ascii="Arial Narrow" w:hAnsi="Arial Narrow" w:cs="Arial"/>
          <w:b/>
          <w:color w:val="008000"/>
          <w:sz w:val="20"/>
          <w:szCs w:val="20"/>
        </w:rPr>
        <w:fldChar w:fldCharType="end"/>
      </w:r>
    </w:p>
    <w:p w:rsidR="00DB058F" w:rsidRPr="00973625" w:rsidRDefault="00DB058F" w:rsidP="00DB058F">
      <w:pPr>
        <w:pBdr>
          <w:bottom w:val="single" w:sz="4" w:space="1" w:color="auto"/>
        </w:pBdr>
        <w:rPr>
          <w:rFonts w:ascii="Arial" w:hAnsi="Arial" w:cs="Arial"/>
          <w:color w:val="FF0000"/>
          <w:sz w:val="20"/>
          <w:szCs w:val="20"/>
          <w:lang w:val="fr-BE"/>
        </w:rPr>
      </w:pPr>
    </w:p>
    <w:p w:rsidR="00DB058F" w:rsidRPr="00973625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973625">
        <w:rPr>
          <w:rFonts w:ascii="Arial Narrow" w:hAnsi="Arial Narrow" w:cs="Arial"/>
          <w:sz w:val="20"/>
          <w:szCs w:val="20"/>
          <w:lang w:val="fr-BE"/>
        </w:rPr>
        <w:t xml:space="preserve">Nom: </w:t>
      </w:r>
      <w:r w:rsidRPr="00973625">
        <w:rPr>
          <w:rFonts w:ascii="Arial Narrow" w:hAnsi="Arial Narrow" w:cs="Arial"/>
          <w:sz w:val="20"/>
          <w:szCs w:val="20"/>
          <w:lang w:val="fr-BE"/>
        </w:rPr>
        <w:tab/>
      </w:r>
      <w:r w:rsidRPr="00973625">
        <w:rPr>
          <w:rFonts w:ascii="Arial Narrow" w:hAnsi="Arial Narrow" w:cs="Arial"/>
          <w:sz w:val="20"/>
          <w:szCs w:val="20"/>
          <w:lang w:val="fr-BE"/>
        </w:rPr>
        <w:tab/>
      </w:r>
      <w:r w:rsidRPr="00973625">
        <w:rPr>
          <w:rFonts w:ascii="Arial Narrow" w:hAnsi="Arial Narrow" w:cs="Arial"/>
          <w:sz w:val="20"/>
          <w:szCs w:val="20"/>
          <w:lang w:val="fr-BE"/>
        </w:rPr>
        <w:tab/>
      </w:r>
      <w:r w:rsidRPr="00973625">
        <w:rPr>
          <w:rFonts w:ascii="Arial Narrow" w:hAnsi="Arial Narrow" w:cs="Arial"/>
          <w:sz w:val="20"/>
          <w:szCs w:val="20"/>
          <w:lang w:val="fr-BE"/>
        </w:rPr>
        <w:tab/>
      </w:r>
      <w:r w:rsidRPr="00973625">
        <w:rPr>
          <w:rFonts w:ascii="Arial Narrow" w:hAnsi="Arial Narrow" w:cs="Arial"/>
          <w:sz w:val="20"/>
          <w:szCs w:val="20"/>
          <w:lang w:val="fr-BE"/>
        </w:rPr>
        <w:tab/>
        <w:t>Prénom:</w:t>
      </w:r>
    </w:p>
    <w:p w:rsidR="00DB058F" w:rsidRPr="00973625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</w:p>
    <w:p w:rsidR="00DB058F" w:rsidRPr="00341E21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341E21">
        <w:rPr>
          <w:rFonts w:ascii="Arial Narrow" w:hAnsi="Arial Narrow" w:cs="Arial"/>
          <w:sz w:val="20"/>
          <w:szCs w:val="20"/>
          <w:lang w:val="fr-BE"/>
        </w:rPr>
        <w:t xml:space="preserve">Adresse (rue, n°., boîte, </w:t>
      </w:r>
      <w:r>
        <w:rPr>
          <w:rFonts w:ascii="Arial Narrow" w:hAnsi="Arial Narrow" w:cs="Arial"/>
          <w:sz w:val="20"/>
          <w:szCs w:val="20"/>
          <w:lang w:val="fr-BE"/>
        </w:rPr>
        <w:t>code postal</w:t>
      </w:r>
      <w:r w:rsidRPr="00341E21">
        <w:rPr>
          <w:rFonts w:ascii="Arial Narrow" w:hAnsi="Arial Narrow" w:cs="Arial"/>
          <w:sz w:val="20"/>
          <w:szCs w:val="20"/>
          <w:lang w:val="fr-BE"/>
        </w:rPr>
        <w:t xml:space="preserve">, </w:t>
      </w:r>
      <w:r>
        <w:rPr>
          <w:rFonts w:ascii="Arial Narrow" w:hAnsi="Arial Narrow" w:cs="Arial"/>
          <w:sz w:val="20"/>
          <w:szCs w:val="20"/>
          <w:lang w:val="fr-BE"/>
        </w:rPr>
        <w:t>commune</w:t>
      </w:r>
      <w:r w:rsidRPr="00341E21">
        <w:rPr>
          <w:rFonts w:ascii="Arial Narrow" w:hAnsi="Arial Narrow" w:cs="Arial"/>
          <w:sz w:val="20"/>
          <w:szCs w:val="20"/>
          <w:lang w:val="fr-BE"/>
        </w:rPr>
        <w:t xml:space="preserve">, </w:t>
      </w:r>
      <w:r>
        <w:rPr>
          <w:rFonts w:ascii="Arial Narrow" w:hAnsi="Arial Narrow" w:cs="Arial"/>
          <w:sz w:val="20"/>
          <w:szCs w:val="20"/>
          <w:lang w:val="fr-BE"/>
        </w:rPr>
        <w:t>pays</w:t>
      </w:r>
      <w:r w:rsidRPr="00341E21">
        <w:rPr>
          <w:rFonts w:ascii="Arial Narrow" w:hAnsi="Arial Narrow" w:cs="Arial"/>
          <w:sz w:val="20"/>
          <w:szCs w:val="20"/>
          <w:lang w:val="fr-BE"/>
        </w:rPr>
        <w:t>):</w:t>
      </w:r>
    </w:p>
    <w:p w:rsidR="00DB058F" w:rsidRPr="00973625" w:rsidRDefault="00DB058F" w:rsidP="00DB058F">
      <w:pPr>
        <w:pBdr>
          <w:bottom w:val="single" w:sz="4" w:space="4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973625">
        <w:rPr>
          <w:rFonts w:ascii="Arial Narrow" w:hAnsi="Arial Narrow" w:cs="Arial"/>
          <w:sz w:val="20"/>
          <w:szCs w:val="20"/>
          <w:lang w:val="fr-BE"/>
        </w:rPr>
        <w:t>Adresse e-mail:</w:t>
      </w:r>
    </w:p>
    <w:p w:rsidR="00291C8A" w:rsidRDefault="00291C8A" w:rsidP="00DB058F">
      <w:pPr>
        <w:rPr>
          <w:rFonts w:ascii="Arial Narrow" w:hAnsi="Arial Narrow"/>
          <w:sz w:val="16"/>
          <w:szCs w:val="16"/>
          <w:lang w:val="fr-BE"/>
        </w:rPr>
      </w:pPr>
    </w:p>
    <w:p w:rsidR="00291C8A" w:rsidRDefault="00291C8A" w:rsidP="00DB058F">
      <w:pPr>
        <w:rPr>
          <w:rFonts w:ascii="Arial Narrow" w:hAnsi="Arial Narrow"/>
          <w:sz w:val="16"/>
          <w:szCs w:val="16"/>
          <w:lang w:val="fr-BE"/>
        </w:rPr>
      </w:pPr>
    </w:p>
    <w:p w:rsidR="00DB058F" w:rsidRPr="00973625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973625">
        <w:rPr>
          <w:rFonts w:ascii="Arial Narrow" w:hAnsi="Arial Narrow" w:cs="Arial"/>
          <w:sz w:val="20"/>
          <w:szCs w:val="20"/>
          <w:lang w:val="fr-BE"/>
        </w:rPr>
        <w:t>Vous êtes rattaché(e)</w:t>
      </w:r>
      <w:r>
        <w:rPr>
          <w:rFonts w:ascii="Arial Narrow" w:hAnsi="Arial Narrow" w:cs="Arial"/>
          <w:sz w:val="20"/>
          <w:szCs w:val="20"/>
          <w:lang w:val="fr-BE"/>
        </w:rPr>
        <w:t xml:space="preserve"> en tant qu’électeur à la même commune que pour les élections fédérales, avec la même manière d’exprimer votre vote que pour les élections fédérales.</w:t>
      </w:r>
    </w:p>
    <w:p w:rsidR="00DB058F" w:rsidRPr="004B68C1" w:rsidRDefault="00DB058F" w:rsidP="00DB058F">
      <w:pPr>
        <w:rPr>
          <w:rFonts w:ascii="Arial Narrow" w:hAnsi="Arial Narrow"/>
          <w:sz w:val="20"/>
          <w:szCs w:val="20"/>
          <w:lang w:val="fr-BE"/>
        </w:rPr>
      </w:pPr>
    </w:p>
    <w:p w:rsidR="00DB058F" w:rsidRPr="006F0F36" w:rsidRDefault="00DB058F" w:rsidP="00DB058F">
      <w:pPr>
        <w:rPr>
          <w:rFonts w:ascii="Arial Narrow" w:hAnsi="Arial Narrow" w:cs="Arial"/>
          <w:sz w:val="20"/>
          <w:szCs w:val="20"/>
          <w:lang w:val="fr-BE"/>
        </w:rPr>
      </w:pPr>
      <w:r w:rsidRPr="00AB5417">
        <w:rPr>
          <w:rFonts w:ascii="Arial Narrow" w:hAnsi="Arial Narrow" w:cs="Arial"/>
          <w:sz w:val="20"/>
          <w:szCs w:val="20"/>
          <w:lang w:val="fr-BE"/>
        </w:rPr>
        <w:t xml:space="preserve">Vous vous engagez en conséquence de cette demande d'inscription pour l'élection du Parlement européen à ne pas participer à l'élection européenne dans l'État où vous résidez, dans la mesure où vous disposeriez de cette faculté. Vous n'ignorez pas que </w:t>
      </w:r>
      <w:r w:rsidR="000B6C5B">
        <w:rPr>
          <w:rFonts w:ascii="Arial Narrow" w:hAnsi="Arial Narrow" w:cs="Arial"/>
          <w:sz w:val="20"/>
          <w:szCs w:val="20"/>
          <w:lang w:val="fr-BE"/>
        </w:rPr>
        <w:t xml:space="preserve">si </w:t>
      </w:r>
      <w:r w:rsidRPr="00AB5417">
        <w:rPr>
          <w:rFonts w:ascii="Arial Narrow" w:hAnsi="Arial Narrow" w:cs="Arial"/>
          <w:sz w:val="20"/>
          <w:szCs w:val="20"/>
          <w:lang w:val="fr-BE"/>
        </w:rPr>
        <w:t xml:space="preserve">vous faites usage de votre droit de vote pour le Parlement européen à la fois en Belgique et dans l'État où vous résidez, vous êtes passible d'une peine d'emprisonnement de 8 jours à 15 jours et d'une amende de 26 € à 200 €. </w:t>
      </w:r>
    </w:p>
    <w:p w:rsidR="00DB058F" w:rsidRPr="006F0F36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</w:p>
    <w:p w:rsidR="00DB058F" w:rsidRPr="003472CC" w:rsidRDefault="00DB058F" w:rsidP="00DB058F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Fait à</w:t>
      </w:r>
      <w:r w:rsidRPr="003472CC">
        <w:rPr>
          <w:rFonts w:ascii="Arial Narrow" w:hAnsi="Arial Narrow" w:cs="Arial"/>
          <w:sz w:val="20"/>
          <w:szCs w:val="20"/>
        </w:rPr>
        <w:t xml:space="preserve">:                                        </w:t>
      </w:r>
      <w:r>
        <w:rPr>
          <w:rFonts w:ascii="Arial Narrow" w:hAnsi="Arial Narrow" w:cs="Arial"/>
          <w:sz w:val="20"/>
          <w:szCs w:val="20"/>
        </w:rPr>
        <w:t>Date</w:t>
      </w:r>
      <w:r w:rsidRPr="003472CC">
        <w:rPr>
          <w:rFonts w:ascii="Arial Narrow" w:hAnsi="Arial Narrow" w:cs="Arial"/>
          <w:sz w:val="20"/>
          <w:szCs w:val="20"/>
        </w:rPr>
        <w:t>:</w:t>
      </w:r>
    </w:p>
    <w:p w:rsidR="00DB058F" w:rsidRDefault="00DB058F" w:rsidP="00DB058F">
      <w:pPr>
        <w:rPr>
          <w:rFonts w:ascii="Arial Narrow" w:hAnsi="Arial Narrow" w:cs="Arial"/>
          <w:b/>
          <w:sz w:val="20"/>
          <w:szCs w:val="20"/>
        </w:rPr>
      </w:pP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r w:rsidRPr="003472CC">
        <w:rPr>
          <w:rFonts w:ascii="Arial Narrow" w:hAnsi="Arial Narrow" w:cs="Arial"/>
          <w:sz w:val="20"/>
          <w:szCs w:val="20"/>
        </w:rPr>
        <w:tab/>
      </w:r>
      <w:proofErr w:type="spellStart"/>
      <w:r>
        <w:rPr>
          <w:rFonts w:ascii="Arial Narrow" w:hAnsi="Arial Narrow" w:cs="Arial"/>
          <w:b/>
          <w:sz w:val="20"/>
          <w:szCs w:val="20"/>
        </w:rPr>
        <w:t>Signature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DB058F" w:rsidRDefault="00DB058F" w:rsidP="00DB058F"/>
    <w:p w:rsidR="00662083" w:rsidRDefault="00662083" w:rsidP="00AB5417">
      <w:pPr>
        <w:spacing w:after="200" w:line="276" w:lineRule="auto"/>
      </w:pPr>
    </w:p>
    <w:p w:rsidR="00287EEB" w:rsidRPr="000F4B09" w:rsidRDefault="00662083" w:rsidP="00287EEB">
      <w:r>
        <w:br w:type="page"/>
      </w:r>
    </w:p>
    <w:sectPr w:rsidR="00287EEB" w:rsidRPr="000F4B09">
      <w:endnotePr>
        <w:numFmt w:val="decimal"/>
      </w:endnotePr>
      <w:pgSz w:w="11906" w:h="16838"/>
      <w:pgMar w:top="1079" w:right="1800" w:bottom="19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91" w:rsidRDefault="00D47891">
      <w:r>
        <w:separator/>
      </w:r>
    </w:p>
  </w:endnote>
  <w:endnote w:type="continuationSeparator" w:id="0">
    <w:p w:rsidR="00D47891" w:rsidRDefault="00D4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91" w:rsidRDefault="00D47891">
      <w:r>
        <w:separator/>
      </w:r>
    </w:p>
  </w:footnote>
  <w:footnote w:type="continuationSeparator" w:id="0">
    <w:p w:rsidR="00D47891" w:rsidRDefault="00D4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916F0"/>
    <w:multiLevelType w:val="hybridMultilevel"/>
    <w:tmpl w:val="F93AD896"/>
    <w:lvl w:ilvl="0" w:tplc="EF38BC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449B6"/>
    <w:multiLevelType w:val="hybridMultilevel"/>
    <w:tmpl w:val="25C8C5DC"/>
    <w:lvl w:ilvl="0" w:tplc="4F62F54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17284"/>
    <w:multiLevelType w:val="hybridMultilevel"/>
    <w:tmpl w:val="DEB0BB04"/>
    <w:lvl w:ilvl="0" w:tplc="DC24E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FA"/>
    <w:rsid w:val="000165CB"/>
    <w:rsid w:val="000323D3"/>
    <w:rsid w:val="0003647B"/>
    <w:rsid w:val="00041A82"/>
    <w:rsid w:val="00063940"/>
    <w:rsid w:val="00064C86"/>
    <w:rsid w:val="00077C1E"/>
    <w:rsid w:val="00081D66"/>
    <w:rsid w:val="000849C5"/>
    <w:rsid w:val="00085CAE"/>
    <w:rsid w:val="000871A5"/>
    <w:rsid w:val="000923FE"/>
    <w:rsid w:val="000A0D79"/>
    <w:rsid w:val="000A5F64"/>
    <w:rsid w:val="000B45AF"/>
    <w:rsid w:val="000B6C5B"/>
    <w:rsid w:val="000D1445"/>
    <w:rsid w:val="000E0A42"/>
    <w:rsid w:val="000E50BE"/>
    <w:rsid w:val="000F4B09"/>
    <w:rsid w:val="00113587"/>
    <w:rsid w:val="00114161"/>
    <w:rsid w:val="00132711"/>
    <w:rsid w:val="00142784"/>
    <w:rsid w:val="001427A6"/>
    <w:rsid w:val="00146739"/>
    <w:rsid w:val="00161E2C"/>
    <w:rsid w:val="0017073E"/>
    <w:rsid w:val="001904FD"/>
    <w:rsid w:val="001A1528"/>
    <w:rsid w:val="001A50B0"/>
    <w:rsid w:val="001B046D"/>
    <w:rsid w:val="001B2917"/>
    <w:rsid w:val="001C5E97"/>
    <w:rsid w:val="001C7229"/>
    <w:rsid w:val="001D4EFE"/>
    <w:rsid w:val="001F1665"/>
    <w:rsid w:val="00204511"/>
    <w:rsid w:val="00211D32"/>
    <w:rsid w:val="00235592"/>
    <w:rsid w:val="00252534"/>
    <w:rsid w:val="00254ABF"/>
    <w:rsid w:val="0025510A"/>
    <w:rsid w:val="002566B9"/>
    <w:rsid w:val="002700B3"/>
    <w:rsid w:val="00275C0C"/>
    <w:rsid w:val="0028221C"/>
    <w:rsid w:val="00287EEB"/>
    <w:rsid w:val="00291C8A"/>
    <w:rsid w:val="00293ED7"/>
    <w:rsid w:val="002A0613"/>
    <w:rsid w:val="002B5706"/>
    <w:rsid w:val="002C06D8"/>
    <w:rsid w:val="002C0AF2"/>
    <w:rsid w:val="002D665C"/>
    <w:rsid w:val="002E2239"/>
    <w:rsid w:val="002F3804"/>
    <w:rsid w:val="00301EF6"/>
    <w:rsid w:val="003217F2"/>
    <w:rsid w:val="00322A6C"/>
    <w:rsid w:val="00330E5B"/>
    <w:rsid w:val="0033420F"/>
    <w:rsid w:val="00345566"/>
    <w:rsid w:val="00345801"/>
    <w:rsid w:val="0036211C"/>
    <w:rsid w:val="003A1EDC"/>
    <w:rsid w:val="003A6650"/>
    <w:rsid w:val="003C3DCF"/>
    <w:rsid w:val="003C6248"/>
    <w:rsid w:val="003D4F20"/>
    <w:rsid w:val="00402296"/>
    <w:rsid w:val="00403770"/>
    <w:rsid w:val="00403F01"/>
    <w:rsid w:val="00406AFA"/>
    <w:rsid w:val="0041661E"/>
    <w:rsid w:val="00436F11"/>
    <w:rsid w:val="00444F58"/>
    <w:rsid w:val="00457659"/>
    <w:rsid w:val="00466427"/>
    <w:rsid w:val="00476A9F"/>
    <w:rsid w:val="00485671"/>
    <w:rsid w:val="004958F9"/>
    <w:rsid w:val="0049634B"/>
    <w:rsid w:val="004A065D"/>
    <w:rsid w:val="004A4EDF"/>
    <w:rsid w:val="004B2E24"/>
    <w:rsid w:val="004C161A"/>
    <w:rsid w:val="004C7BBB"/>
    <w:rsid w:val="004E160E"/>
    <w:rsid w:val="004E40AC"/>
    <w:rsid w:val="004E4360"/>
    <w:rsid w:val="004E5004"/>
    <w:rsid w:val="004F011C"/>
    <w:rsid w:val="004F05C1"/>
    <w:rsid w:val="00512643"/>
    <w:rsid w:val="00513E96"/>
    <w:rsid w:val="00516F8C"/>
    <w:rsid w:val="005208C3"/>
    <w:rsid w:val="00520D0E"/>
    <w:rsid w:val="005500AF"/>
    <w:rsid w:val="00564A12"/>
    <w:rsid w:val="0058071A"/>
    <w:rsid w:val="00590455"/>
    <w:rsid w:val="005B0460"/>
    <w:rsid w:val="005B2626"/>
    <w:rsid w:val="005B7D47"/>
    <w:rsid w:val="005C3CC9"/>
    <w:rsid w:val="005D3D28"/>
    <w:rsid w:val="005F6BDD"/>
    <w:rsid w:val="0060248B"/>
    <w:rsid w:val="00606D72"/>
    <w:rsid w:val="00606E5D"/>
    <w:rsid w:val="00610F58"/>
    <w:rsid w:val="00612C84"/>
    <w:rsid w:val="00622EE6"/>
    <w:rsid w:val="00631D68"/>
    <w:rsid w:val="00631F1B"/>
    <w:rsid w:val="00634932"/>
    <w:rsid w:val="00636654"/>
    <w:rsid w:val="0064029F"/>
    <w:rsid w:val="00640F2B"/>
    <w:rsid w:val="00646B75"/>
    <w:rsid w:val="00647FAB"/>
    <w:rsid w:val="006612FC"/>
    <w:rsid w:val="00662083"/>
    <w:rsid w:val="00664BEE"/>
    <w:rsid w:val="006710E3"/>
    <w:rsid w:val="0067485E"/>
    <w:rsid w:val="00676819"/>
    <w:rsid w:val="006847C9"/>
    <w:rsid w:val="00685CE4"/>
    <w:rsid w:val="00694214"/>
    <w:rsid w:val="006A1291"/>
    <w:rsid w:val="006C194C"/>
    <w:rsid w:val="006C30EB"/>
    <w:rsid w:val="006E01B9"/>
    <w:rsid w:val="006F0F36"/>
    <w:rsid w:val="006F41F8"/>
    <w:rsid w:val="00701E62"/>
    <w:rsid w:val="00706F2D"/>
    <w:rsid w:val="007073E7"/>
    <w:rsid w:val="00711873"/>
    <w:rsid w:val="00713D30"/>
    <w:rsid w:val="00721332"/>
    <w:rsid w:val="00724ABB"/>
    <w:rsid w:val="00743E67"/>
    <w:rsid w:val="007622DF"/>
    <w:rsid w:val="00772483"/>
    <w:rsid w:val="00784140"/>
    <w:rsid w:val="0079031F"/>
    <w:rsid w:val="00794D25"/>
    <w:rsid w:val="007A13EC"/>
    <w:rsid w:val="007C2A09"/>
    <w:rsid w:val="007C6D8A"/>
    <w:rsid w:val="007E2CF6"/>
    <w:rsid w:val="00800BD0"/>
    <w:rsid w:val="00801FAF"/>
    <w:rsid w:val="00804A91"/>
    <w:rsid w:val="00810BE7"/>
    <w:rsid w:val="00810FFB"/>
    <w:rsid w:val="00816B4A"/>
    <w:rsid w:val="00820948"/>
    <w:rsid w:val="008354DE"/>
    <w:rsid w:val="00842E36"/>
    <w:rsid w:val="00847727"/>
    <w:rsid w:val="00850BA9"/>
    <w:rsid w:val="00852AE8"/>
    <w:rsid w:val="00880A60"/>
    <w:rsid w:val="008A27C4"/>
    <w:rsid w:val="008C49D1"/>
    <w:rsid w:val="008D4D12"/>
    <w:rsid w:val="00903470"/>
    <w:rsid w:val="009076D6"/>
    <w:rsid w:val="00937129"/>
    <w:rsid w:val="0095759A"/>
    <w:rsid w:val="00966DB5"/>
    <w:rsid w:val="00996DFD"/>
    <w:rsid w:val="009B160E"/>
    <w:rsid w:val="009B1C7A"/>
    <w:rsid w:val="009B2B8D"/>
    <w:rsid w:val="009B47F4"/>
    <w:rsid w:val="009B70F0"/>
    <w:rsid w:val="009D3034"/>
    <w:rsid w:val="009D648A"/>
    <w:rsid w:val="009E11E9"/>
    <w:rsid w:val="009E5DDA"/>
    <w:rsid w:val="009E72F1"/>
    <w:rsid w:val="009F164E"/>
    <w:rsid w:val="009F217A"/>
    <w:rsid w:val="00A15519"/>
    <w:rsid w:val="00A172D4"/>
    <w:rsid w:val="00A25398"/>
    <w:rsid w:val="00A26841"/>
    <w:rsid w:val="00A31135"/>
    <w:rsid w:val="00A53A3A"/>
    <w:rsid w:val="00A57192"/>
    <w:rsid w:val="00A664B3"/>
    <w:rsid w:val="00A83CDD"/>
    <w:rsid w:val="00A843A1"/>
    <w:rsid w:val="00AB5417"/>
    <w:rsid w:val="00AB728F"/>
    <w:rsid w:val="00AE2556"/>
    <w:rsid w:val="00AF078A"/>
    <w:rsid w:val="00B00203"/>
    <w:rsid w:val="00B15856"/>
    <w:rsid w:val="00B23176"/>
    <w:rsid w:val="00B263F7"/>
    <w:rsid w:val="00B3548E"/>
    <w:rsid w:val="00B5701A"/>
    <w:rsid w:val="00B63971"/>
    <w:rsid w:val="00B63E32"/>
    <w:rsid w:val="00B84559"/>
    <w:rsid w:val="00B873B2"/>
    <w:rsid w:val="00BA640F"/>
    <w:rsid w:val="00BA702A"/>
    <w:rsid w:val="00BB12A5"/>
    <w:rsid w:val="00BE718C"/>
    <w:rsid w:val="00BF6981"/>
    <w:rsid w:val="00C06E29"/>
    <w:rsid w:val="00C07A0E"/>
    <w:rsid w:val="00C150B7"/>
    <w:rsid w:val="00C23969"/>
    <w:rsid w:val="00C251B4"/>
    <w:rsid w:val="00C263B2"/>
    <w:rsid w:val="00C30ED7"/>
    <w:rsid w:val="00C31DA1"/>
    <w:rsid w:val="00C3631A"/>
    <w:rsid w:val="00C4440A"/>
    <w:rsid w:val="00C60537"/>
    <w:rsid w:val="00C62127"/>
    <w:rsid w:val="00C641FA"/>
    <w:rsid w:val="00C73A06"/>
    <w:rsid w:val="00C8479F"/>
    <w:rsid w:val="00C95516"/>
    <w:rsid w:val="00CA01A2"/>
    <w:rsid w:val="00CA22BE"/>
    <w:rsid w:val="00CA7DE6"/>
    <w:rsid w:val="00CA7F87"/>
    <w:rsid w:val="00CE7636"/>
    <w:rsid w:val="00CF4D28"/>
    <w:rsid w:val="00CF51B5"/>
    <w:rsid w:val="00D12CC3"/>
    <w:rsid w:val="00D13ACB"/>
    <w:rsid w:val="00D3724C"/>
    <w:rsid w:val="00D442E5"/>
    <w:rsid w:val="00D47891"/>
    <w:rsid w:val="00D54FF1"/>
    <w:rsid w:val="00D6054F"/>
    <w:rsid w:val="00D62442"/>
    <w:rsid w:val="00D67E91"/>
    <w:rsid w:val="00D84DEA"/>
    <w:rsid w:val="00D865CD"/>
    <w:rsid w:val="00D925E2"/>
    <w:rsid w:val="00DB058F"/>
    <w:rsid w:val="00DB7DBC"/>
    <w:rsid w:val="00DC3120"/>
    <w:rsid w:val="00DE002F"/>
    <w:rsid w:val="00DE05C1"/>
    <w:rsid w:val="00DE610E"/>
    <w:rsid w:val="00DF29DC"/>
    <w:rsid w:val="00E01588"/>
    <w:rsid w:val="00E0269E"/>
    <w:rsid w:val="00E037DE"/>
    <w:rsid w:val="00E055EC"/>
    <w:rsid w:val="00E113C6"/>
    <w:rsid w:val="00E20A0C"/>
    <w:rsid w:val="00E2787A"/>
    <w:rsid w:val="00E312D4"/>
    <w:rsid w:val="00E31DDC"/>
    <w:rsid w:val="00E32390"/>
    <w:rsid w:val="00E324C9"/>
    <w:rsid w:val="00E33560"/>
    <w:rsid w:val="00E43CD1"/>
    <w:rsid w:val="00E52A50"/>
    <w:rsid w:val="00E60706"/>
    <w:rsid w:val="00E67375"/>
    <w:rsid w:val="00E775E1"/>
    <w:rsid w:val="00E86F1B"/>
    <w:rsid w:val="00E9523E"/>
    <w:rsid w:val="00EA3408"/>
    <w:rsid w:val="00EA7029"/>
    <w:rsid w:val="00EB421A"/>
    <w:rsid w:val="00EB6D9D"/>
    <w:rsid w:val="00F024D1"/>
    <w:rsid w:val="00F03812"/>
    <w:rsid w:val="00F11164"/>
    <w:rsid w:val="00F211BA"/>
    <w:rsid w:val="00F6273A"/>
    <w:rsid w:val="00F635F4"/>
    <w:rsid w:val="00F71A59"/>
    <w:rsid w:val="00F71AAE"/>
    <w:rsid w:val="00F7652F"/>
    <w:rsid w:val="00F835FA"/>
    <w:rsid w:val="00F84F25"/>
    <w:rsid w:val="00F912EB"/>
    <w:rsid w:val="00FA5E9C"/>
    <w:rsid w:val="00FC2F34"/>
    <w:rsid w:val="00FD0B10"/>
    <w:rsid w:val="00FE3BFB"/>
    <w:rsid w:val="00FE6938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659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6AFA"/>
    <w:pPr>
      <w:jc w:val="both"/>
    </w:pPr>
    <w:rPr>
      <w:sz w:val="20"/>
      <w:szCs w:val="20"/>
    </w:rPr>
  </w:style>
  <w:style w:type="table" w:styleId="TableGrid">
    <w:name w:val="Table Grid"/>
    <w:basedOn w:val="TableNormal"/>
    <w:rsid w:val="0040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E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50BE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rsid w:val="002F38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804"/>
    <w:rPr>
      <w:sz w:val="20"/>
      <w:szCs w:val="20"/>
    </w:rPr>
  </w:style>
  <w:style w:type="character" w:customStyle="1" w:styleId="CommentTextChar">
    <w:name w:val="Comment Text Char"/>
    <w:link w:val="CommentText"/>
    <w:rsid w:val="002F3804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3804"/>
    <w:rPr>
      <w:b/>
      <w:bCs/>
    </w:rPr>
  </w:style>
  <w:style w:type="character" w:customStyle="1" w:styleId="CommentSubjectChar">
    <w:name w:val="Comment Subject Char"/>
    <w:link w:val="CommentSubject"/>
    <w:rsid w:val="002F3804"/>
    <w:rPr>
      <w:b/>
      <w:bCs/>
      <w:lang w:val="nl-BE" w:eastAsia="en-US"/>
    </w:rPr>
  </w:style>
  <w:style w:type="character" w:customStyle="1" w:styleId="apple-converted-space">
    <w:name w:val="apple-converted-space"/>
    <w:basedOn w:val="DefaultParagraphFont"/>
    <w:rsid w:val="005B2626"/>
  </w:style>
  <w:style w:type="character" w:styleId="Hyperlink">
    <w:name w:val="Hyperlink"/>
    <w:basedOn w:val="DefaultParagraphFont"/>
    <w:uiPriority w:val="99"/>
    <w:unhideWhenUsed/>
    <w:rsid w:val="005B262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476A9F"/>
    <w:rPr>
      <w:lang w:val="nl-BE" w:eastAsia="en-US"/>
    </w:rPr>
  </w:style>
  <w:style w:type="paragraph" w:styleId="ListParagraph">
    <w:name w:val="List Paragraph"/>
    <w:basedOn w:val="Normal"/>
    <w:uiPriority w:val="34"/>
    <w:qFormat/>
    <w:rsid w:val="00DF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659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6AFA"/>
    <w:pPr>
      <w:jc w:val="both"/>
    </w:pPr>
    <w:rPr>
      <w:sz w:val="20"/>
      <w:szCs w:val="20"/>
    </w:rPr>
  </w:style>
  <w:style w:type="table" w:styleId="TableGrid">
    <w:name w:val="Table Grid"/>
    <w:basedOn w:val="TableNormal"/>
    <w:rsid w:val="00406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E5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50BE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rsid w:val="002F38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804"/>
    <w:rPr>
      <w:sz w:val="20"/>
      <w:szCs w:val="20"/>
    </w:rPr>
  </w:style>
  <w:style w:type="character" w:customStyle="1" w:styleId="CommentTextChar">
    <w:name w:val="Comment Text Char"/>
    <w:link w:val="CommentText"/>
    <w:rsid w:val="002F3804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3804"/>
    <w:rPr>
      <w:b/>
      <w:bCs/>
    </w:rPr>
  </w:style>
  <w:style w:type="character" w:customStyle="1" w:styleId="CommentSubjectChar">
    <w:name w:val="Comment Subject Char"/>
    <w:link w:val="CommentSubject"/>
    <w:rsid w:val="002F3804"/>
    <w:rPr>
      <w:b/>
      <w:bCs/>
      <w:lang w:val="nl-BE" w:eastAsia="en-US"/>
    </w:rPr>
  </w:style>
  <w:style w:type="character" w:customStyle="1" w:styleId="apple-converted-space">
    <w:name w:val="apple-converted-space"/>
    <w:basedOn w:val="DefaultParagraphFont"/>
    <w:rsid w:val="005B2626"/>
  </w:style>
  <w:style w:type="character" w:styleId="Hyperlink">
    <w:name w:val="Hyperlink"/>
    <w:basedOn w:val="DefaultParagraphFont"/>
    <w:uiPriority w:val="99"/>
    <w:unhideWhenUsed/>
    <w:rsid w:val="005B262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476A9F"/>
    <w:rPr>
      <w:lang w:val="nl-BE" w:eastAsia="en-US"/>
    </w:rPr>
  </w:style>
  <w:style w:type="paragraph" w:styleId="ListParagraph">
    <w:name w:val="List Paragraph"/>
    <w:basedOn w:val="Normal"/>
    <w:uiPriority w:val="34"/>
    <w:qFormat/>
    <w:rsid w:val="00DF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C22F8466A394AB3304656EE29F9AF" ma:contentTypeVersion="15" ma:contentTypeDescription="Create a new document." ma:contentTypeScope="" ma:versionID="9995f8a8e81ee7e9b73f9d563a072431">
  <xsd:schema xmlns:xsd="http://www.w3.org/2001/XMLSchema" xmlns:xs="http://www.w3.org/2001/XMLSchema" xmlns:p="http://schemas.microsoft.com/office/2006/metadata/properties" xmlns:ns2="3704e629-1736-4076-9790-d24d26510909" xmlns:ns3="01fb1090-995f-472e-96a4-a487d8beb392" targetNamespace="http://schemas.microsoft.com/office/2006/metadata/properties" ma:root="true" ma:fieldsID="878b90c655cd1bf24dd58e14f69adb2a" ns2:_="" ns3:_="">
    <xsd:import namespace="3704e629-1736-4076-9790-d24d26510909"/>
    <xsd:import namespace="01fb1090-995f-472e-96a4-a487d8beb392"/>
    <xsd:element name="properties">
      <xsd:complexType>
        <xsd:sequence>
          <xsd:element name="documentManagement">
            <xsd:complexType>
              <xsd:all>
                <xsd:element ref="ns2:p5e7a70900b24fdf9bcfb9b5fc846c60" minOccurs="0"/>
                <xsd:element ref="ns2:TaxCatchAll" minOccurs="0"/>
                <xsd:element ref="ns2:TaxCatchAllLabel" minOccurs="0"/>
                <xsd:element ref="ns2:ToBeArchive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4e629-1736-4076-9790-d24d26510909" elementFormDefault="qualified">
    <xsd:import namespace="http://schemas.microsoft.com/office/2006/documentManagement/types"/>
    <xsd:import namespace="http://schemas.microsoft.com/office/infopath/2007/PartnerControls"/>
    <xsd:element name="p5e7a70900b24fdf9bcfb9b5fc846c60" ma:index="8" nillable="true" ma:taxonomy="true" ma:internalName="p5e7a70900b24fdf9bcfb9b5fc846c60" ma:taxonomyFieldName="ArchiveCode" ma:displayName="Archive code" ma:default="" ma:fieldId="{95e7a709-00b2-4fdf-9bcf-b9b5fc846c60}" ma:sspId="8710b318-ea48-4423-a308-0e87359dff93" ma:termSetId="eca26591-3e39-4461-87f0-273b620e32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8e50153-9021-429f-aabb-ee3be1caa890}" ma:internalName="TaxCatchAll" ma:showField="CatchAllData" ma:web="3704e629-1736-4076-9790-d24d265109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8e50153-9021-429f-aabb-ee3be1caa890}" ma:internalName="TaxCatchAllLabel" ma:readOnly="true" ma:showField="CatchAllDataLabel" ma:web="3704e629-1736-4076-9790-d24d265109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BeArchived" ma:index="12" nillable="true" ma:displayName="To be archived" ma:internalName="ToBeArchived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b1090-995f-472e-96a4-a487d8beb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710b318-ea48-4423-a308-0e87359dff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3704e629-1736-4076-9790-d24d26510909" xsi:nil="true"/>
    <TaxCatchAll xmlns="3704e629-1736-4076-9790-d24d26510909" xsi:nil="true"/>
    <p5e7a70900b24fdf9bcfb9b5fc846c60 xmlns="3704e629-1736-4076-9790-d24d26510909">
      <Terms xmlns="http://schemas.microsoft.com/office/infopath/2007/PartnerControls"/>
    </p5e7a70900b24fdf9bcfb9b5fc846c60>
    <lcf76f155ced4ddcb4097134ff3c332f xmlns="01fb1090-995f-472e-96a4-a487d8beb3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21AEE8-87C0-4EE2-B14B-4F5CFA7B5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CA918C-359C-49BC-9232-A640B92261BA}"/>
</file>

<file path=customXml/itemProps3.xml><?xml version="1.0" encoding="utf-8"?>
<ds:datastoreItem xmlns:ds="http://schemas.openxmlformats.org/officeDocument/2006/customXml" ds:itemID="{1C4828A2-7BD6-4220-BA33-98051C60CFE0}"/>
</file>

<file path=customXml/itemProps4.xml><?xml version="1.0" encoding="utf-8"?>
<ds:datastoreItem xmlns:ds="http://schemas.openxmlformats.org/officeDocument/2006/customXml" ds:itemID="{3DDB81D1-4F78-47E9-82A5-FA6005C7C61D}"/>
</file>

<file path=docProps/app.xml><?xml version="1.0" encoding="utf-8"?>
<Properties xmlns="http://schemas.openxmlformats.org/officeDocument/2006/extended-properties" xmlns:vt="http://schemas.openxmlformats.org/officeDocument/2006/docPropsVTypes">
  <Template>B4D18344.dotm</Template>
  <TotalTime>0</TotalTime>
  <Pages>2</Pages>
  <Words>157</Words>
  <Characters>1110</Characters>
  <Application>Microsoft Office Word</Application>
  <DocSecurity>4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KONINKRIJK BELGIE</vt:lpstr>
      <vt:lpstr>KONINKRIJK BELGIE</vt:lpstr>
      <vt:lpstr>KONINKRIJK BELGIE</vt:lpstr>
    </vt:vector>
  </TitlesOfParts>
  <Company>SPF Affaires etrangéres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KONINKRIJK BELGIE</dc:title>
  <dc:creator>middee</dc:creator>
  <cp:lastModifiedBy>Walewijns Veerle - Belgium - Rome</cp:lastModifiedBy>
  <cp:revision>2</cp:revision>
  <cp:lastPrinted>2017-06-28T14:31:00Z</cp:lastPrinted>
  <dcterms:created xsi:type="dcterms:W3CDTF">2018-01-24T13:59:00Z</dcterms:created>
  <dcterms:modified xsi:type="dcterms:W3CDTF">2018-01-24T13:59:00Z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bf9783de-9b20-450f-847d-ec09d6fe9aa9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0x0101009F8C22F8466A394AB3304656EE29F9AF</vt:lpwstr>
  </property>
  <property fmtid="{D5CDD505-2E9C-101B-9397-08002B2CF9AE}" pid="6" name="Order">
    <vt:r8>100</vt:r8>
  </property>
  <property fmtid="{D5CDD505-2E9C-101B-9397-08002B2CF9AE}" pid="7" name="ArchiveCode">
    <vt:lpwstr/>
  </property>
</Properties>
</file>